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1C8" w:rsidRDefault="00BF11C8" w:rsidP="00BF11C8">
      <w:pPr>
        <w:tabs>
          <w:tab w:val="left" w:pos="7655"/>
        </w:tabs>
        <w:jc w:val="right"/>
        <w:rPr>
          <w:rFonts w:ascii="Arial" w:hAnsi="Arial"/>
          <w:sz w:val="21"/>
          <w:u w:val="single"/>
        </w:rPr>
      </w:pPr>
      <w:r>
        <w:rPr>
          <w:rFonts w:ascii="Arial" w:hAnsi="Arial"/>
          <w:sz w:val="21"/>
          <w:u w:val="single"/>
        </w:rPr>
        <w:t>Anlage 2</w:t>
      </w:r>
    </w:p>
    <w:p w:rsidR="00BF11C8" w:rsidRDefault="00BF11C8" w:rsidP="00BF11C8">
      <w:pPr>
        <w:tabs>
          <w:tab w:val="left" w:pos="7655"/>
        </w:tabs>
        <w:rPr>
          <w:rFonts w:ascii="Arial" w:hAnsi="Arial"/>
          <w:sz w:val="21"/>
          <w:u w:val="single"/>
        </w:rPr>
      </w:pPr>
    </w:p>
    <w:p w:rsidR="00BF11C8" w:rsidRDefault="00BF11C8" w:rsidP="00BF11C8">
      <w:pPr>
        <w:tabs>
          <w:tab w:val="left" w:pos="7655"/>
        </w:tabs>
        <w:rPr>
          <w:rFonts w:ascii="Arial" w:hAnsi="Arial"/>
          <w:sz w:val="21"/>
          <w:u w:val="single"/>
        </w:rPr>
      </w:pPr>
    </w:p>
    <w:p w:rsidR="00BF11C8" w:rsidRDefault="00BF11C8" w:rsidP="00BF11C8">
      <w:pPr>
        <w:tabs>
          <w:tab w:val="left" w:pos="7655"/>
        </w:tabs>
        <w:rPr>
          <w:rFonts w:ascii="Arial" w:hAnsi="Arial"/>
          <w:sz w:val="21"/>
          <w:u w:val="single"/>
        </w:rPr>
      </w:pPr>
    </w:p>
    <w:p w:rsidR="00BF11C8" w:rsidRDefault="00BF11C8" w:rsidP="00BF11C8">
      <w:pPr>
        <w:tabs>
          <w:tab w:val="left" w:pos="7655"/>
        </w:tabs>
        <w:jc w:val="center"/>
        <w:rPr>
          <w:rFonts w:ascii="Arial" w:hAnsi="Arial"/>
          <w:b/>
          <w:sz w:val="21"/>
          <w:vertAlign w:val="superscript"/>
        </w:rPr>
      </w:pPr>
      <w:r>
        <w:rPr>
          <w:rFonts w:ascii="Arial" w:hAnsi="Arial"/>
          <w:b/>
          <w:sz w:val="21"/>
        </w:rPr>
        <w:t>Nachtragshaushaltssatzung und Bekanntmachung der Nachtragshaushaltssatzun</w:t>
      </w:r>
      <w:bookmarkStart w:id="0" w:name="_GoBack"/>
      <w:bookmarkEnd w:id="0"/>
      <w:r>
        <w:rPr>
          <w:rFonts w:ascii="Arial" w:hAnsi="Arial"/>
          <w:b/>
          <w:sz w:val="21"/>
        </w:rPr>
        <w:t>g</w:t>
      </w:r>
      <w:r>
        <w:rPr>
          <w:rFonts w:ascii="Arial" w:hAnsi="Arial"/>
          <w:b/>
          <w:sz w:val="21"/>
          <w:vertAlign w:val="superscript"/>
        </w:rPr>
        <w:t xml:space="preserve"> </w:t>
      </w:r>
    </w:p>
    <w:p w:rsidR="00BF11C8" w:rsidRDefault="00BF11C8" w:rsidP="00BF11C8">
      <w:pPr>
        <w:tabs>
          <w:tab w:val="left" w:pos="7655"/>
        </w:tabs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(Muster 2)</w:t>
      </w:r>
    </w:p>
    <w:p w:rsidR="00BF11C8" w:rsidRDefault="00BF11C8" w:rsidP="00BF11C8">
      <w:pPr>
        <w:tabs>
          <w:tab w:val="left" w:pos="7655"/>
        </w:tabs>
        <w:jc w:val="center"/>
        <w:rPr>
          <w:rFonts w:ascii="Arial" w:hAnsi="Arial"/>
          <w:b/>
          <w:sz w:val="21"/>
        </w:rPr>
      </w:pPr>
    </w:p>
    <w:p w:rsidR="00BF11C8" w:rsidRDefault="00BF11C8" w:rsidP="00BF11C8">
      <w:pPr>
        <w:tabs>
          <w:tab w:val="left" w:pos="7655"/>
        </w:tabs>
        <w:rPr>
          <w:rFonts w:ascii="Arial" w:hAnsi="Arial"/>
          <w:b/>
          <w:sz w:val="21"/>
        </w:rPr>
      </w:pPr>
    </w:p>
    <w:p w:rsidR="00BF11C8" w:rsidRDefault="00BF11C8" w:rsidP="005E2575">
      <w:pPr>
        <w:tabs>
          <w:tab w:val="left" w:pos="7655"/>
        </w:tabs>
        <w:ind w:left="284" w:hanging="284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1. Nachtragshaushaltssatzung </w:t>
      </w:r>
      <w:r>
        <w:rPr>
          <w:rFonts w:ascii="Arial" w:hAnsi="Arial"/>
          <w:b/>
          <w:sz w:val="21"/>
          <w:vertAlign w:val="superscript"/>
        </w:rPr>
        <w:t xml:space="preserve">1) </w:t>
      </w:r>
      <w:r w:rsidR="005E2575">
        <w:rPr>
          <w:rFonts w:ascii="Arial" w:hAnsi="Arial"/>
          <w:sz w:val="21"/>
        </w:rPr>
        <w:t>der Gemeinde</w:t>
      </w:r>
      <w:r w:rsidR="00A62179">
        <w:rPr>
          <w:rFonts w:ascii="Arial" w:hAnsi="Arial"/>
          <w:sz w:val="21"/>
        </w:rPr>
        <w:t xml:space="preserve"> </w:t>
      </w:r>
      <w:r w:rsidR="005E2575">
        <w:rPr>
          <w:rFonts w:ascii="Arial" w:hAnsi="Arial"/>
          <w:sz w:val="21"/>
        </w:rPr>
        <w:t>……………..</w:t>
      </w:r>
      <w:r>
        <w:rPr>
          <w:rFonts w:ascii="Arial" w:hAnsi="Arial"/>
          <w:sz w:val="21"/>
        </w:rPr>
        <w:t>………… für das Haushaltsjahr ….</w:t>
      </w:r>
    </w:p>
    <w:p w:rsidR="00BF11C8" w:rsidRDefault="00BF11C8" w:rsidP="00BF11C8">
      <w:pPr>
        <w:tabs>
          <w:tab w:val="left" w:pos="7655"/>
        </w:tabs>
        <w:rPr>
          <w:rFonts w:ascii="Arial" w:hAnsi="Arial"/>
          <w:sz w:val="21"/>
        </w:rPr>
      </w:pPr>
    </w:p>
    <w:p w:rsidR="00BF11C8" w:rsidRDefault="00BF11C8" w:rsidP="00BF11C8">
      <w:pPr>
        <w:tabs>
          <w:tab w:val="left" w:pos="7655"/>
        </w:tabs>
        <w:rPr>
          <w:rFonts w:ascii="Arial" w:hAnsi="Arial"/>
          <w:sz w:val="21"/>
        </w:rPr>
      </w:pPr>
    </w:p>
    <w:p w:rsidR="00BF11C8" w:rsidRDefault="00BF11C8" w:rsidP="00BF11C8">
      <w:pPr>
        <w:tabs>
          <w:tab w:val="left" w:pos="7655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Aufgrund des § </w:t>
      </w:r>
      <w:r w:rsidR="005E2575">
        <w:rPr>
          <w:rFonts w:ascii="Arial" w:hAnsi="Arial"/>
          <w:sz w:val="21"/>
        </w:rPr>
        <w:t>115 des</w:t>
      </w:r>
      <w:r>
        <w:rPr>
          <w:rFonts w:ascii="Arial" w:hAnsi="Arial"/>
          <w:sz w:val="21"/>
        </w:rPr>
        <w:t xml:space="preserve"> Niedersächsischen </w:t>
      </w:r>
      <w:r w:rsidR="005E2575">
        <w:rPr>
          <w:rFonts w:ascii="Arial" w:hAnsi="Arial"/>
          <w:sz w:val="21"/>
        </w:rPr>
        <w:t xml:space="preserve">Kommunalverfassungsgesetztes hat </w:t>
      </w:r>
      <w:r w:rsidR="00F42A72">
        <w:rPr>
          <w:rFonts w:ascii="Arial" w:hAnsi="Arial"/>
          <w:sz w:val="21"/>
        </w:rPr>
        <w:t xml:space="preserve">der Rat </w:t>
      </w:r>
      <w:r>
        <w:rPr>
          <w:rFonts w:ascii="Arial" w:hAnsi="Arial"/>
          <w:sz w:val="21"/>
        </w:rPr>
        <w:t>der Gemeinde</w:t>
      </w:r>
      <w:r w:rsidR="00A62179">
        <w:rPr>
          <w:rFonts w:ascii="Arial" w:hAnsi="Arial"/>
          <w:sz w:val="21"/>
        </w:rPr>
        <w:t xml:space="preserve"> </w:t>
      </w:r>
      <w:r w:rsidR="005E2575">
        <w:rPr>
          <w:rFonts w:ascii="Arial" w:hAnsi="Arial"/>
          <w:sz w:val="21"/>
        </w:rPr>
        <w:t>…</w:t>
      </w:r>
      <w:r>
        <w:rPr>
          <w:rFonts w:ascii="Arial" w:hAnsi="Arial"/>
          <w:sz w:val="21"/>
        </w:rPr>
        <w:t>………… in der Sitzung am ………… folgende Nachtragshaushaltssatzung beschlossen:</w:t>
      </w:r>
    </w:p>
    <w:p w:rsidR="00BF11C8" w:rsidRDefault="00BF11C8" w:rsidP="00BF11C8">
      <w:pPr>
        <w:tabs>
          <w:tab w:val="left" w:pos="7655"/>
        </w:tabs>
        <w:rPr>
          <w:rFonts w:ascii="Arial" w:hAnsi="Arial"/>
          <w:sz w:val="21"/>
        </w:rPr>
      </w:pPr>
    </w:p>
    <w:p w:rsidR="00BF11C8" w:rsidRDefault="00BF11C8" w:rsidP="00BF11C8">
      <w:pPr>
        <w:tabs>
          <w:tab w:val="left" w:pos="7655"/>
        </w:tabs>
        <w:rPr>
          <w:rFonts w:ascii="Arial" w:hAnsi="Arial"/>
          <w:sz w:val="21"/>
        </w:rPr>
      </w:pPr>
    </w:p>
    <w:p w:rsidR="00BF11C8" w:rsidRDefault="00BF11C8" w:rsidP="00BF11C8">
      <w:pPr>
        <w:tabs>
          <w:tab w:val="left" w:pos="7655"/>
        </w:tabs>
        <w:jc w:val="center"/>
        <w:rPr>
          <w:rFonts w:ascii="Arial" w:hAnsi="Arial"/>
          <w:sz w:val="21"/>
          <w:vertAlign w:val="superscript"/>
        </w:rPr>
      </w:pPr>
      <w:r>
        <w:rPr>
          <w:rFonts w:ascii="Arial" w:hAnsi="Arial"/>
          <w:sz w:val="21"/>
        </w:rPr>
        <w:t xml:space="preserve">§ 1 </w:t>
      </w:r>
      <w:r>
        <w:rPr>
          <w:rFonts w:ascii="Arial" w:hAnsi="Arial"/>
          <w:sz w:val="21"/>
          <w:vertAlign w:val="superscript"/>
        </w:rPr>
        <w:t>2) 3)</w:t>
      </w:r>
    </w:p>
    <w:p w:rsidR="00BF11C8" w:rsidRDefault="00BF11C8" w:rsidP="00BF11C8">
      <w:pPr>
        <w:tabs>
          <w:tab w:val="left" w:pos="7655"/>
        </w:tabs>
        <w:jc w:val="center"/>
        <w:rPr>
          <w:rFonts w:ascii="Arial" w:hAnsi="Arial"/>
          <w:sz w:val="21"/>
          <w:vertAlign w:val="superscript"/>
        </w:rPr>
      </w:pPr>
    </w:p>
    <w:p w:rsidR="00BF11C8" w:rsidRDefault="00BF11C8" w:rsidP="00BF11C8">
      <w:pPr>
        <w:tabs>
          <w:tab w:val="left" w:pos="7655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Mit dem Nachtragshaushaltsplan werden </w:t>
      </w:r>
    </w:p>
    <w:p w:rsidR="00BF11C8" w:rsidRDefault="00BF11C8" w:rsidP="00BF11C8">
      <w:pPr>
        <w:tabs>
          <w:tab w:val="left" w:pos="1418"/>
          <w:tab w:val="left" w:pos="7655"/>
        </w:tabs>
        <w:rPr>
          <w:rFonts w:ascii="Arial" w:hAnsi="Arial"/>
          <w:sz w:val="21"/>
        </w:rPr>
      </w:pPr>
    </w:p>
    <w:tbl>
      <w:tblPr>
        <w:tblW w:w="936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1482"/>
        <w:gridCol w:w="1492"/>
        <w:gridCol w:w="1492"/>
        <w:gridCol w:w="1492"/>
      </w:tblGrid>
      <w:tr w:rsidR="00BF11C8" w:rsidTr="00BF11C8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8" w:rsidRDefault="00BF11C8">
            <w:pPr>
              <w:tabs>
                <w:tab w:val="left" w:pos="7655"/>
              </w:tabs>
              <w:rPr>
                <w:rFonts w:ascii="Arial" w:hAnsi="Arial"/>
                <w:sz w:val="21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8" w:rsidRDefault="00BF11C8">
            <w:pPr>
              <w:tabs>
                <w:tab w:val="left" w:pos="7655"/>
              </w:tabs>
              <w:jc w:val="center"/>
              <w:rPr>
                <w:rFonts w:ascii="Arial" w:hAnsi="Arial"/>
                <w:sz w:val="10"/>
              </w:rPr>
            </w:pPr>
          </w:p>
          <w:p w:rsidR="00BF11C8" w:rsidRDefault="00BF11C8">
            <w:pPr>
              <w:tabs>
                <w:tab w:val="left" w:pos="7655"/>
              </w:tabs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die bisherigen festgesetzten Gesamt-beträge</w:t>
            </w:r>
          </w:p>
          <w:p w:rsidR="00BF11C8" w:rsidRDefault="00BF11C8">
            <w:pPr>
              <w:tabs>
                <w:tab w:val="left" w:pos="7655"/>
              </w:tabs>
              <w:jc w:val="center"/>
              <w:rPr>
                <w:rFonts w:ascii="Arial" w:hAnsi="Arial"/>
                <w:sz w:val="21"/>
              </w:rPr>
            </w:pPr>
          </w:p>
          <w:p w:rsidR="00BF11C8" w:rsidRDefault="00BF11C8">
            <w:pPr>
              <w:tabs>
                <w:tab w:val="left" w:pos="7655"/>
              </w:tabs>
              <w:jc w:val="center"/>
              <w:rPr>
                <w:rFonts w:ascii="Arial" w:hAnsi="Arial"/>
                <w:sz w:val="21"/>
              </w:rPr>
            </w:pPr>
          </w:p>
          <w:p w:rsidR="00BF11C8" w:rsidRDefault="00BF11C8">
            <w:pPr>
              <w:tabs>
                <w:tab w:val="left" w:pos="7655"/>
              </w:tabs>
              <w:jc w:val="center"/>
              <w:rPr>
                <w:rFonts w:ascii="Arial" w:hAnsi="Arial"/>
                <w:sz w:val="21"/>
              </w:rPr>
            </w:pPr>
          </w:p>
          <w:p w:rsidR="00BF11C8" w:rsidRDefault="00BF11C8">
            <w:pPr>
              <w:tabs>
                <w:tab w:val="left" w:pos="7655"/>
              </w:tabs>
              <w:jc w:val="center"/>
              <w:rPr>
                <w:rFonts w:ascii="Arial" w:hAnsi="Arial"/>
                <w:sz w:val="21"/>
              </w:rPr>
            </w:pPr>
          </w:p>
          <w:p w:rsidR="00BF11C8" w:rsidRDefault="00BF11C8">
            <w:pPr>
              <w:tabs>
                <w:tab w:val="left" w:pos="7655"/>
              </w:tabs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–Euro-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8" w:rsidRDefault="00BF11C8">
            <w:pPr>
              <w:tabs>
                <w:tab w:val="left" w:pos="7655"/>
              </w:tabs>
              <w:jc w:val="center"/>
              <w:rPr>
                <w:rFonts w:ascii="Arial" w:hAnsi="Arial"/>
                <w:sz w:val="10"/>
              </w:rPr>
            </w:pPr>
          </w:p>
          <w:p w:rsidR="00BF11C8" w:rsidRDefault="00BF11C8">
            <w:pPr>
              <w:tabs>
                <w:tab w:val="left" w:pos="7655"/>
              </w:tabs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erhöht </w:t>
            </w:r>
          </w:p>
          <w:p w:rsidR="00BF11C8" w:rsidRDefault="00BF11C8">
            <w:pPr>
              <w:tabs>
                <w:tab w:val="left" w:pos="7655"/>
              </w:tabs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um</w:t>
            </w:r>
          </w:p>
          <w:p w:rsidR="00BF11C8" w:rsidRDefault="00BF11C8">
            <w:pPr>
              <w:tabs>
                <w:tab w:val="left" w:pos="7655"/>
              </w:tabs>
              <w:jc w:val="center"/>
              <w:rPr>
                <w:rFonts w:ascii="Arial" w:hAnsi="Arial"/>
                <w:sz w:val="21"/>
              </w:rPr>
            </w:pPr>
          </w:p>
          <w:p w:rsidR="00BF11C8" w:rsidRDefault="00BF11C8">
            <w:pPr>
              <w:tabs>
                <w:tab w:val="left" w:pos="7655"/>
              </w:tabs>
              <w:jc w:val="center"/>
              <w:rPr>
                <w:rFonts w:ascii="Arial" w:hAnsi="Arial"/>
                <w:sz w:val="21"/>
              </w:rPr>
            </w:pPr>
          </w:p>
          <w:p w:rsidR="00BF11C8" w:rsidRDefault="00BF11C8">
            <w:pPr>
              <w:tabs>
                <w:tab w:val="left" w:pos="7655"/>
              </w:tabs>
              <w:jc w:val="center"/>
              <w:rPr>
                <w:rFonts w:ascii="Arial" w:hAnsi="Arial"/>
                <w:sz w:val="21"/>
              </w:rPr>
            </w:pPr>
          </w:p>
          <w:p w:rsidR="00BF11C8" w:rsidRDefault="00BF11C8">
            <w:pPr>
              <w:tabs>
                <w:tab w:val="left" w:pos="7655"/>
              </w:tabs>
              <w:jc w:val="center"/>
              <w:rPr>
                <w:rFonts w:ascii="Arial" w:hAnsi="Arial"/>
                <w:sz w:val="21"/>
              </w:rPr>
            </w:pPr>
          </w:p>
          <w:p w:rsidR="00BF11C8" w:rsidRDefault="00BF11C8">
            <w:pPr>
              <w:tabs>
                <w:tab w:val="left" w:pos="7655"/>
              </w:tabs>
              <w:jc w:val="center"/>
              <w:rPr>
                <w:rFonts w:ascii="Arial" w:hAnsi="Arial"/>
                <w:sz w:val="21"/>
              </w:rPr>
            </w:pPr>
          </w:p>
          <w:p w:rsidR="00BF11C8" w:rsidRDefault="00BF11C8">
            <w:pPr>
              <w:tabs>
                <w:tab w:val="left" w:pos="7655"/>
              </w:tabs>
              <w:jc w:val="center"/>
              <w:rPr>
                <w:rFonts w:ascii="Arial" w:hAnsi="Arial"/>
                <w:sz w:val="21"/>
              </w:rPr>
            </w:pPr>
          </w:p>
          <w:p w:rsidR="00BF11C8" w:rsidRDefault="00BF11C8">
            <w:pPr>
              <w:tabs>
                <w:tab w:val="left" w:pos="7655"/>
              </w:tabs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-Euro-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8" w:rsidRDefault="00BF11C8">
            <w:pPr>
              <w:tabs>
                <w:tab w:val="left" w:pos="7655"/>
              </w:tabs>
              <w:jc w:val="center"/>
              <w:rPr>
                <w:rFonts w:ascii="Arial" w:hAnsi="Arial"/>
                <w:sz w:val="10"/>
              </w:rPr>
            </w:pPr>
          </w:p>
          <w:p w:rsidR="00BF11C8" w:rsidRDefault="005E2575">
            <w:pPr>
              <w:tabs>
                <w:tab w:val="left" w:pos="7655"/>
              </w:tabs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v</w:t>
            </w:r>
            <w:r w:rsidR="00BF11C8">
              <w:rPr>
                <w:rFonts w:ascii="Arial" w:hAnsi="Arial"/>
                <w:sz w:val="21"/>
              </w:rPr>
              <w:t>ermindert</w:t>
            </w:r>
            <w:r w:rsidR="00BF11C8">
              <w:rPr>
                <w:rFonts w:ascii="Arial" w:hAnsi="Arial"/>
                <w:sz w:val="21"/>
              </w:rPr>
              <w:br/>
              <w:t xml:space="preserve"> um</w:t>
            </w:r>
          </w:p>
          <w:p w:rsidR="00BF11C8" w:rsidRDefault="00BF11C8">
            <w:pPr>
              <w:tabs>
                <w:tab w:val="left" w:pos="7655"/>
              </w:tabs>
              <w:jc w:val="center"/>
              <w:rPr>
                <w:rFonts w:ascii="Arial" w:hAnsi="Arial"/>
                <w:sz w:val="21"/>
              </w:rPr>
            </w:pPr>
          </w:p>
          <w:p w:rsidR="00BF11C8" w:rsidRDefault="00BF11C8">
            <w:pPr>
              <w:tabs>
                <w:tab w:val="left" w:pos="7655"/>
              </w:tabs>
              <w:jc w:val="center"/>
              <w:rPr>
                <w:rFonts w:ascii="Arial" w:hAnsi="Arial"/>
                <w:sz w:val="21"/>
              </w:rPr>
            </w:pPr>
          </w:p>
          <w:p w:rsidR="00BF11C8" w:rsidRDefault="00BF11C8">
            <w:pPr>
              <w:tabs>
                <w:tab w:val="left" w:pos="7655"/>
              </w:tabs>
              <w:jc w:val="center"/>
              <w:rPr>
                <w:rFonts w:ascii="Arial" w:hAnsi="Arial"/>
                <w:sz w:val="21"/>
              </w:rPr>
            </w:pPr>
          </w:p>
          <w:p w:rsidR="00BF11C8" w:rsidRDefault="00BF11C8">
            <w:pPr>
              <w:tabs>
                <w:tab w:val="left" w:pos="7655"/>
              </w:tabs>
              <w:jc w:val="center"/>
              <w:rPr>
                <w:rFonts w:ascii="Arial" w:hAnsi="Arial"/>
                <w:sz w:val="21"/>
              </w:rPr>
            </w:pPr>
          </w:p>
          <w:p w:rsidR="00BF11C8" w:rsidRDefault="00BF11C8">
            <w:pPr>
              <w:tabs>
                <w:tab w:val="left" w:pos="7655"/>
              </w:tabs>
              <w:jc w:val="center"/>
              <w:rPr>
                <w:rFonts w:ascii="Arial" w:hAnsi="Arial"/>
                <w:sz w:val="21"/>
              </w:rPr>
            </w:pPr>
          </w:p>
          <w:p w:rsidR="00BF11C8" w:rsidRDefault="00BF11C8">
            <w:pPr>
              <w:tabs>
                <w:tab w:val="left" w:pos="7655"/>
              </w:tabs>
              <w:jc w:val="center"/>
              <w:rPr>
                <w:rFonts w:ascii="Arial" w:hAnsi="Arial"/>
                <w:sz w:val="21"/>
              </w:rPr>
            </w:pPr>
          </w:p>
          <w:p w:rsidR="00BF11C8" w:rsidRDefault="00BF11C8">
            <w:pPr>
              <w:tabs>
                <w:tab w:val="left" w:pos="7655"/>
              </w:tabs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-Euro-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8" w:rsidRDefault="00BF11C8">
            <w:pPr>
              <w:tabs>
                <w:tab w:val="left" w:pos="7655"/>
              </w:tabs>
              <w:jc w:val="center"/>
              <w:rPr>
                <w:rFonts w:ascii="Arial" w:hAnsi="Arial"/>
                <w:sz w:val="10"/>
              </w:rPr>
            </w:pPr>
          </w:p>
          <w:p w:rsidR="00BF11C8" w:rsidRDefault="00BF11C8">
            <w:pPr>
              <w:tabs>
                <w:tab w:val="left" w:pos="7655"/>
              </w:tabs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und damit der Gesamtbetrag des Haushaltsplans einschließlich der Nachträge festgesetzt auf</w:t>
            </w:r>
          </w:p>
          <w:p w:rsidR="00BF11C8" w:rsidRDefault="00BF11C8">
            <w:pPr>
              <w:tabs>
                <w:tab w:val="left" w:pos="7655"/>
              </w:tabs>
              <w:jc w:val="center"/>
              <w:rPr>
                <w:rFonts w:ascii="Arial" w:hAnsi="Arial"/>
                <w:sz w:val="21"/>
              </w:rPr>
            </w:pPr>
          </w:p>
          <w:p w:rsidR="00BF11C8" w:rsidRDefault="00BF11C8">
            <w:pPr>
              <w:tabs>
                <w:tab w:val="left" w:pos="7655"/>
              </w:tabs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-Euro-</w:t>
            </w:r>
          </w:p>
        </w:tc>
      </w:tr>
      <w:tr w:rsidR="00BF11C8" w:rsidTr="00BF11C8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C8" w:rsidRDefault="00BF11C8">
            <w:pPr>
              <w:tabs>
                <w:tab w:val="left" w:pos="7655"/>
              </w:tabs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C8" w:rsidRDefault="00BF11C8">
            <w:pPr>
              <w:tabs>
                <w:tab w:val="left" w:pos="7655"/>
              </w:tabs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C8" w:rsidRDefault="00BF11C8">
            <w:pPr>
              <w:tabs>
                <w:tab w:val="left" w:pos="7655"/>
              </w:tabs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C8" w:rsidRDefault="00BF11C8">
            <w:pPr>
              <w:tabs>
                <w:tab w:val="left" w:pos="7655"/>
              </w:tabs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C8" w:rsidRDefault="00BF11C8">
            <w:pPr>
              <w:tabs>
                <w:tab w:val="left" w:pos="7655"/>
              </w:tabs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5</w:t>
            </w:r>
          </w:p>
        </w:tc>
      </w:tr>
      <w:tr w:rsidR="00BF11C8" w:rsidTr="00BF11C8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C8" w:rsidRDefault="00BF11C8">
            <w:pPr>
              <w:tabs>
                <w:tab w:val="left" w:pos="7655"/>
              </w:tabs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Ergebnishaushalt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8" w:rsidRDefault="00BF11C8">
            <w:pPr>
              <w:tabs>
                <w:tab w:val="left" w:pos="7655"/>
              </w:tabs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8" w:rsidRDefault="00BF11C8">
            <w:pPr>
              <w:tabs>
                <w:tab w:val="left" w:pos="7655"/>
              </w:tabs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8" w:rsidRDefault="00BF11C8">
            <w:pPr>
              <w:tabs>
                <w:tab w:val="left" w:pos="7655"/>
              </w:tabs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8" w:rsidRDefault="00BF11C8">
            <w:pPr>
              <w:tabs>
                <w:tab w:val="left" w:pos="7655"/>
              </w:tabs>
              <w:jc w:val="center"/>
              <w:rPr>
                <w:rFonts w:ascii="Arial" w:hAnsi="Arial"/>
                <w:sz w:val="21"/>
              </w:rPr>
            </w:pPr>
          </w:p>
        </w:tc>
      </w:tr>
      <w:tr w:rsidR="00BF11C8" w:rsidTr="00BF11C8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C8" w:rsidRDefault="00BF11C8">
            <w:pPr>
              <w:tabs>
                <w:tab w:val="left" w:pos="7655"/>
              </w:tabs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ordentliche Erträge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8" w:rsidRDefault="00BF11C8">
            <w:pPr>
              <w:tabs>
                <w:tab w:val="left" w:pos="7655"/>
              </w:tabs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8" w:rsidRDefault="00BF11C8">
            <w:pPr>
              <w:tabs>
                <w:tab w:val="left" w:pos="7655"/>
              </w:tabs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8" w:rsidRDefault="00BF11C8">
            <w:pPr>
              <w:tabs>
                <w:tab w:val="left" w:pos="7655"/>
              </w:tabs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8" w:rsidRDefault="00BF11C8">
            <w:pPr>
              <w:tabs>
                <w:tab w:val="left" w:pos="7655"/>
              </w:tabs>
              <w:jc w:val="center"/>
              <w:rPr>
                <w:rFonts w:ascii="Arial" w:hAnsi="Arial"/>
                <w:sz w:val="21"/>
              </w:rPr>
            </w:pPr>
          </w:p>
        </w:tc>
      </w:tr>
      <w:tr w:rsidR="00BF11C8" w:rsidTr="00BF11C8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C8" w:rsidRDefault="00BF11C8">
            <w:pPr>
              <w:tabs>
                <w:tab w:val="left" w:pos="7655"/>
              </w:tabs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ordentliche Aufwendungen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8" w:rsidRDefault="00BF11C8">
            <w:pPr>
              <w:tabs>
                <w:tab w:val="left" w:pos="7655"/>
              </w:tabs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8" w:rsidRDefault="00BF11C8">
            <w:pPr>
              <w:tabs>
                <w:tab w:val="left" w:pos="7655"/>
              </w:tabs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8" w:rsidRDefault="00BF11C8">
            <w:pPr>
              <w:tabs>
                <w:tab w:val="left" w:pos="7655"/>
              </w:tabs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8" w:rsidRDefault="00BF11C8">
            <w:pPr>
              <w:tabs>
                <w:tab w:val="left" w:pos="7655"/>
              </w:tabs>
              <w:jc w:val="center"/>
              <w:rPr>
                <w:rFonts w:ascii="Arial" w:hAnsi="Arial"/>
                <w:sz w:val="21"/>
              </w:rPr>
            </w:pPr>
          </w:p>
        </w:tc>
      </w:tr>
      <w:tr w:rsidR="00BF11C8" w:rsidTr="00BF11C8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C8" w:rsidRDefault="00BF11C8">
            <w:pPr>
              <w:tabs>
                <w:tab w:val="left" w:pos="7655"/>
              </w:tabs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außerordentliche Erträge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8" w:rsidRDefault="00BF11C8">
            <w:pPr>
              <w:tabs>
                <w:tab w:val="left" w:pos="7655"/>
              </w:tabs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8" w:rsidRDefault="00BF11C8">
            <w:pPr>
              <w:tabs>
                <w:tab w:val="left" w:pos="7655"/>
              </w:tabs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8" w:rsidRDefault="00BF11C8">
            <w:pPr>
              <w:tabs>
                <w:tab w:val="left" w:pos="7655"/>
              </w:tabs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8" w:rsidRDefault="00BF11C8">
            <w:pPr>
              <w:tabs>
                <w:tab w:val="left" w:pos="7655"/>
              </w:tabs>
              <w:jc w:val="center"/>
              <w:rPr>
                <w:rFonts w:ascii="Arial" w:hAnsi="Arial"/>
                <w:sz w:val="21"/>
              </w:rPr>
            </w:pPr>
          </w:p>
        </w:tc>
      </w:tr>
      <w:tr w:rsidR="00BF11C8" w:rsidTr="00BF11C8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C8" w:rsidRDefault="00BF11C8">
            <w:pPr>
              <w:tabs>
                <w:tab w:val="left" w:pos="7655"/>
              </w:tabs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außerordentliche Aufwendungen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8" w:rsidRDefault="00BF11C8">
            <w:pPr>
              <w:tabs>
                <w:tab w:val="left" w:pos="7655"/>
              </w:tabs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8" w:rsidRDefault="00BF11C8">
            <w:pPr>
              <w:tabs>
                <w:tab w:val="left" w:pos="7655"/>
              </w:tabs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8" w:rsidRDefault="00BF11C8">
            <w:pPr>
              <w:tabs>
                <w:tab w:val="left" w:pos="7655"/>
              </w:tabs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8" w:rsidRDefault="00BF11C8">
            <w:pPr>
              <w:tabs>
                <w:tab w:val="left" w:pos="7655"/>
              </w:tabs>
              <w:jc w:val="center"/>
              <w:rPr>
                <w:rFonts w:ascii="Arial" w:hAnsi="Arial"/>
                <w:sz w:val="21"/>
              </w:rPr>
            </w:pPr>
          </w:p>
        </w:tc>
      </w:tr>
      <w:tr w:rsidR="00BF11C8" w:rsidTr="00BF11C8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C8" w:rsidRDefault="00BF11C8">
            <w:pPr>
              <w:tabs>
                <w:tab w:val="left" w:pos="7655"/>
              </w:tabs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Finanzhaushalt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8" w:rsidRDefault="00BF11C8">
            <w:pPr>
              <w:tabs>
                <w:tab w:val="left" w:pos="7655"/>
              </w:tabs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8" w:rsidRDefault="00BF11C8">
            <w:pPr>
              <w:tabs>
                <w:tab w:val="left" w:pos="7655"/>
              </w:tabs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8" w:rsidRDefault="00BF11C8">
            <w:pPr>
              <w:tabs>
                <w:tab w:val="left" w:pos="7655"/>
              </w:tabs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8" w:rsidRDefault="00BF11C8">
            <w:pPr>
              <w:tabs>
                <w:tab w:val="left" w:pos="7655"/>
              </w:tabs>
              <w:jc w:val="center"/>
              <w:rPr>
                <w:rFonts w:ascii="Arial" w:hAnsi="Arial"/>
                <w:sz w:val="21"/>
              </w:rPr>
            </w:pPr>
          </w:p>
        </w:tc>
      </w:tr>
      <w:tr w:rsidR="00BF11C8" w:rsidTr="00BF11C8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C8" w:rsidRDefault="00BF11C8">
            <w:pPr>
              <w:tabs>
                <w:tab w:val="left" w:pos="7655"/>
              </w:tabs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Einzahlungen aus laufender Verwaltungstätigkeit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8" w:rsidRDefault="00BF11C8">
            <w:pPr>
              <w:tabs>
                <w:tab w:val="left" w:pos="7655"/>
              </w:tabs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8" w:rsidRDefault="00BF11C8">
            <w:pPr>
              <w:tabs>
                <w:tab w:val="left" w:pos="7655"/>
              </w:tabs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8" w:rsidRDefault="00BF11C8">
            <w:pPr>
              <w:tabs>
                <w:tab w:val="left" w:pos="7655"/>
              </w:tabs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8" w:rsidRDefault="00BF11C8">
            <w:pPr>
              <w:tabs>
                <w:tab w:val="left" w:pos="7655"/>
              </w:tabs>
              <w:jc w:val="center"/>
              <w:rPr>
                <w:rFonts w:ascii="Arial" w:hAnsi="Arial"/>
                <w:sz w:val="21"/>
              </w:rPr>
            </w:pPr>
          </w:p>
        </w:tc>
      </w:tr>
      <w:tr w:rsidR="00BF11C8" w:rsidTr="00BF11C8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C8" w:rsidRDefault="00BF11C8">
            <w:pPr>
              <w:tabs>
                <w:tab w:val="left" w:pos="7655"/>
              </w:tabs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Auszahlungen aus laufender Verwaltungstätigkeit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8" w:rsidRDefault="00BF11C8">
            <w:pPr>
              <w:tabs>
                <w:tab w:val="left" w:pos="7655"/>
              </w:tabs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8" w:rsidRDefault="00BF11C8">
            <w:pPr>
              <w:tabs>
                <w:tab w:val="left" w:pos="7655"/>
              </w:tabs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8" w:rsidRDefault="00BF11C8">
            <w:pPr>
              <w:tabs>
                <w:tab w:val="left" w:pos="7655"/>
              </w:tabs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8" w:rsidRDefault="00BF11C8">
            <w:pPr>
              <w:tabs>
                <w:tab w:val="left" w:pos="7655"/>
              </w:tabs>
              <w:jc w:val="center"/>
              <w:rPr>
                <w:rFonts w:ascii="Arial" w:hAnsi="Arial"/>
                <w:sz w:val="21"/>
              </w:rPr>
            </w:pPr>
          </w:p>
        </w:tc>
      </w:tr>
      <w:tr w:rsidR="00BF11C8" w:rsidTr="00BF11C8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C8" w:rsidRDefault="00BF11C8">
            <w:pPr>
              <w:tabs>
                <w:tab w:val="left" w:pos="7655"/>
              </w:tabs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Einzahlungen für Investitionstätigkeit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8" w:rsidRDefault="00BF11C8">
            <w:pPr>
              <w:tabs>
                <w:tab w:val="left" w:pos="7655"/>
              </w:tabs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8" w:rsidRDefault="00BF11C8">
            <w:pPr>
              <w:tabs>
                <w:tab w:val="left" w:pos="7655"/>
              </w:tabs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8" w:rsidRDefault="00BF11C8">
            <w:pPr>
              <w:tabs>
                <w:tab w:val="left" w:pos="7655"/>
              </w:tabs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8" w:rsidRDefault="00BF11C8">
            <w:pPr>
              <w:tabs>
                <w:tab w:val="left" w:pos="7655"/>
              </w:tabs>
              <w:jc w:val="center"/>
              <w:rPr>
                <w:rFonts w:ascii="Arial" w:hAnsi="Arial"/>
                <w:sz w:val="21"/>
              </w:rPr>
            </w:pPr>
          </w:p>
        </w:tc>
      </w:tr>
      <w:tr w:rsidR="00BF11C8" w:rsidTr="00BF11C8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C8" w:rsidRDefault="00BF11C8">
            <w:pPr>
              <w:tabs>
                <w:tab w:val="left" w:pos="7655"/>
              </w:tabs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Auszahlungen für Investitionstätigkeit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8" w:rsidRDefault="00BF11C8">
            <w:pPr>
              <w:tabs>
                <w:tab w:val="left" w:pos="7655"/>
              </w:tabs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8" w:rsidRDefault="00BF11C8">
            <w:pPr>
              <w:tabs>
                <w:tab w:val="left" w:pos="7655"/>
              </w:tabs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8" w:rsidRDefault="00BF11C8">
            <w:pPr>
              <w:tabs>
                <w:tab w:val="left" w:pos="7655"/>
              </w:tabs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8" w:rsidRDefault="00BF11C8">
            <w:pPr>
              <w:tabs>
                <w:tab w:val="left" w:pos="7655"/>
              </w:tabs>
              <w:jc w:val="center"/>
              <w:rPr>
                <w:rFonts w:ascii="Arial" w:hAnsi="Arial"/>
                <w:sz w:val="21"/>
              </w:rPr>
            </w:pPr>
          </w:p>
        </w:tc>
      </w:tr>
      <w:tr w:rsidR="00BF11C8" w:rsidTr="00BF11C8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C8" w:rsidRDefault="00BF11C8">
            <w:pPr>
              <w:tabs>
                <w:tab w:val="left" w:pos="7655"/>
              </w:tabs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Einzahlungen für Finanzierungstätigkeit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8" w:rsidRDefault="00BF11C8">
            <w:pPr>
              <w:tabs>
                <w:tab w:val="left" w:pos="7655"/>
              </w:tabs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8" w:rsidRDefault="00BF11C8">
            <w:pPr>
              <w:tabs>
                <w:tab w:val="left" w:pos="7655"/>
              </w:tabs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8" w:rsidRDefault="00BF11C8">
            <w:pPr>
              <w:tabs>
                <w:tab w:val="left" w:pos="7655"/>
              </w:tabs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8" w:rsidRDefault="00BF11C8">
            <w:pPr>
              <w:tabs>
                <w:tab w:val="left" w:pos="7655"/>
              </w:tabs>
              <w:jc w:val="center"/>
              <w:rPr>
                <w:rFonts w:ascii="Arial" w:hAnsi="Arial"/>
                <w:sz w:val="21"/>
              </w:rPr>
            </w:pPr>
          </w:p>
        </w:tc>
      </w:tr>
      <w:tr w:rsidR="00BF11C8" w:rsidTr="00BF11C8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C8" w:rsidRDefault="00BF11C8">
            <w:pPr>
              <w:tabs>
                <w:tab w:val="left" w:pos="7655"/>
              </w:tabs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Auszahlungen für Finanzierungstätigkeit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8" w:rsidRDefault="00BF11C8">
            <w:pPr>
              <w:tabs>
                <w:tab w:val="left" w:pos="7655"/>
              </w:tabs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8" w:rsidRDefault="00BF11C8">
            <w:pPr>
              <w:tabs>
                <w:tab w:val="left" w:pos="7655"/>
              </w:tabs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8" w:rsidRDefault="00BF11C8">
            <w:pPr>
              <w:tabs>
                <w:tab w:val="left" w:pos="7655"/>
              </w:tabs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8" w:rsidRDefault="00BF11C8">
            <w:pPr>
              <w:tabs>
                <w:tab w:val="left" w:pos="7655"/>
              </w:tabs>
              <w:jc w:val="center"/>
              <w:rPr>
                <w:rFonts w:ascii="Arial" w:hAnsi="Arial"/>
                <w:sz w:val="21"/>
              </w:rPr>
            </w:pPr>
          </w:p>
        </w:tc>
      </w:tr>
      <w:tr w:rsidR="00BF11C8" w:rsidTr="00BF11C8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C8" w:rsidRDefault="00BF11C8">
            <w:pPr>
              <w:tabs>
                <w:tab w:val="left" w:pos="7655"/>
              </w:tabs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Nachrichtlich: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8" w:rsidRDefault="00BF11C8">
            <w:pPr>
              <w:tabs>
                <w:tab w:val="left" w:pos="7655"/>
              </w:tabs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8" w:rsidRDefault="00BF11C8">
            <w:pPr>
              <w:tabs>
                <w:tab w:val="left" w:pos="7655"/>
              </w:tabs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8" w:rsidRDefault="00BF11C8">
            <w:pPr>
              <w:tabs>
                <w:tab w:val="left" w:pos="7655"/>
              </w:tabs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8" w:rsidRDefault="00BF11C8">
            <w:pPr>
              <w:tabs>
                <w:tab w:val="left" w:pos="7655"/>
              </w:tabs>
              <w:jc w:val="center"/>
              <w:rPr>
                <w:rFonts w:ascii="Arial" w:hAnsi="Arial"/>
                <w:sz w:val="21"/>
              </w:rPr>
            </w:pPr>
          </w:p>
        </w:tc>
      </w:tr>
      <w:tr w:rsidR="00BF11C8" w:rsidTr="00BF11C8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C8" w:rsidRDefault="00BF11C8">
            <w:pPr>
              <w:tabs>
                <w:tab w:val="left" w:pos="7655"/>
              </w:tabs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Gesamtbetrag der Einzahlungen des Finanzhaushalts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8" w:rsidRDefault="00BF11C8">
            <w:pPr>
              <w:tabs>
                <w:tab w:val="left" w:pos="7655"/>
              </w:tabs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8" w:rsidRDefault="00BF11C8">
            <w:pPr>
              <w:tabs>
                <w:tab w:val="left" w:pos="7655"/>
              </w:tabs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8" w:rsidRDefault="00BF11C8">
            <w:pPr>
              <w:tabs>
                <w:tab w:val="left" w:pos="7655"/>
              </w:tabs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8" w:rsidRDefault="00BF11C8">
            <w:pPr>
              <w:tabs>
                <w:tab w:val="left" w:pos="7655"/>
              </w:tabs>
              <w:jc w:val="center"/>
              <w:rPr>
                <w:rFonts w:ascii="Arial" w:hAnsi="Arial"/>
                <w:sz w:val="21"/>
              </w:rPr>
            </w:pPr>
          </w:p>
        </w:tc>
      </w:tr>
      <w:tr w:rsidR="00BF11C8" w:rsidTr="00BF11C8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C8" w:rsidRDefault="00BF11C8">
            <w:pPr>
              <w:tabs>
                <w:tab w:val="left" w:pos="7655"/>
              </w:tabs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Gesamtbetrag der Auszahlungen des Finanzhaushalts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8" w:rsidRDefault="00BF11C8">
            <w:pPr>
              <w:tabs>
                <w:tab w:val="left" w:pos="7655"/>
              </w:tabs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8" w:rsidRDefault="00BF11C8">
            <w:pPr>
              <w:tabs>
                <w:tab w:val="left" w:pos="7655"/>
              </w:tabs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8" w:rsidRDefault="00BF11C8">
            <w:pPr>
              <w:tabs>
                <w:tab w:val="left" w:pos="7655"/>
              </w:tabs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8" w:rsidRDefault="00BF11C8">
            <w:pPr>
              <w:tabs>
                <w:tab w:val="left" w:pos="7655"/>
              </w:tabs>
              <w:jc w:val="center"/>
              <w:rPr>
                <w:rFonts w:ascii="Arial" w:hAnsi="Arial"/>
                <w:sz w:val="21"/>
              </w:rPr>
            </w:pPr>
          </w:p>
        </w:tc>
      </w:tr>
    </w:tbl>
    <w:p w:rsidR="00BF11C8" w:rsidRDefault="00BF11C8" w:rsidP="00BF11C8">
      <w:pPr>
        <w:tabs>
          <w:tab w:val="left" w:pos="7655"/>
        </w:tabs>
        <w:jc w:val="center"/>
        <w:rPr>
          <w:rFonts w:ascii="Arial" w:hAnsi="Arial"/>
          <w:sz w:val="21"/>
        </w:rPr>
      </w:pPr>
    </w:p>
    <w:p w:rsidR="00BF11C8" w:rsidRDefault="00BF11C8" w:rsidP="00BF11C8">
      <w:pPr>
        <w:tabs>
          <w:tab w:val="left" w:pos="7655"/>
        </w:tabs>
        <w:jc w:val="center"/>
        <w:rPr>
          <w:rFonts w:ascii="Arial" w:hAnsi="Arial"/>
          <w:sz w:val="21"/>
        </w:rPr>
      </w:pPr>
    </w:p>
    <w:p w:rsidR="00BF11C8" w:rsidRDefault="00BF11C8" w:rsidP="00BF11C8">
      <w:pPr>
        <w:jc w:val="center"/>
        <w:rPr>
          <w:rFonts w:ascii="Arial" w:hAnsi="Arial"/>
          <w:sz w:val="21"/>
        </w:rPr>
      </w:pPr>
    </w:p>
    <w:p w:rsidR="00BF11C8" w:rsidRDefault="00BF11C8" w:rsidP="00BF11C8">
      <w:pPr>
        <w:jc w:val="center"/>
        <w:rPr>
          <w:rFonts w:ascii="Arial" w:hAnsi="Arial"/>
          <w:sz w:val="21"/>
        </w:rPr>
      </w:pPr>
    </w:p>
    <w:p w:rsidR="00BF11C8" w:rsidRDefault="00BF11C8" w:rsidP="00BF11C8">
      <w:pPr>
        <w:jc w:val="center"/>
        <w:rPr>
          <w:rFonts w:ascii="Arial" w:hAnsi="Arial"/>
          <w:sz w:val="21"/>
        </w:rPr>
      </w:pPr>
    </w:p>
    <w:p w:rsidR="00BF11C8" w:rsidRDefault="00BF11C8" w:rsidP="00BF11C8">
      <w:pPr>
        <w:jc w:val="center"/>
        <w:rPr>
          <w:rFonts w:ascii="Arial" w:hAnsi="Arial"/>
          <w:sz w:val="21"/>
        </w:rPr>
      </w:pPr>
      <w:r>
        <w:rPr>
          <w:rFonts w:ascii="Arial" w:hAnsi="Arial"/>
          <w:sz w:val="21"/>
        </w:rPr>
        <w:t>§ 2</w:t>
      </w:r>
    </w:p>
    <w:p w:rsidR="00BF11C8" w:rsidRDefault="00BF11C8" w:rsidP="00BF11C8">
      <w:pPr>
        <w:jc w:val="center"/>
        <w:rPr>
          <w:rFonts w:ascii="Arial" w:hAnsi="Arial"/>
          <w:sz w:val="21"/>
        </w:rPr>
      </w:pPr>
    </w:p>
    <w:p w:rsidR="00BF11C8" w:rsidRDefault="00BF11C8" w:rsidP="00BF11C8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Der Gesamtbetrag der vorgesehenen Kreditaufnahmen für Investitionen und Investitionsförderungsmaßnahmen (Kreditermächtigung) wird gegenüber der bisherigen Festsetzung in Höhe von ……… Euro um ………… Euro vermindert/erhöht und damit auf ………… Euro neu festgesetzt.</w:t>
      </w:r>
    </w:p>
    <w:p w:rsidR="00BF11C8" w:rsidRDefault="00BF11C8" w:rsidP="00BF11C8">
      <w:pPr>
        <w:rPr>
          <w:rFonts w:ascii="Arial" w:hAnsi="Arial"/>
          <w:sz w:val="21"/>
        </w:rPr>
      </w:pPr>
    </w:p>
    <w:p w:rsidR="00BF11C8" w:rsidRDefault="00BF11C8" w:rsidP="00BF11C8">
      <w:pPr>
        <w:rPr>
          <w:rFonts w:ascii="Arial" w:hAnsi="Arial"/>
          <w:noProof/>
          <w:sz w:val="21"/>
        </w:rPr>
      </w:pPr>
      <w:r>
        <w:rPr>
          <w:rFonts w:ascii="Arial" w:hAnsi="Arial"/>
          <w:sz w:val="21"/>
        </w:rPr>
        <w:t>(Oder</w:t>
      </w:r>
      <w:r>
        <w:rPr>
          <w:rFonts w:ascii="Arial" w:hAnsi="Arial"/>
          <w:noProof/>
          <w:sz w:val="21"/>
        </w:rPr>
        <w:t>:)</w:t>
      </w:r>
    </w:p>
    <w:p w:rsidR="00BF11C8" w:rsidRDefault="00BF11C8" w:rsidP="00BF11C8">
      <w:pPr>
        <w:rPr>
          <w:rFonts w:ascii="Arial" w:hAnsi="Arial"/>
          <w:noProof/>
          <w:sz w:val="21"/>
        </w:rPr>
      </w:pPr>
    </w:p>
    <w:p w:rsidR="00BF11C8" w:rsidRDefault="00BF11C8" w:rsidP="00BF11C8">
      <w:pPr>
        <w:rPr>
          <w:rFonts w:ascii="Arial" w:hAnsi="Arial"/>
          <w:noProof/>
          <w:sz w:val="21"/>
        </w:rPr>
      </w:pPr>
      <w:r>
        <w:rPr>
          <w:rFonts w:ascii="Arial" w:hAnsi="Arial"/>
          <w:noProof/>
          <w:sz w:val="21"/>
        </w:rPr>
        <w:t>Die Höhe der bisher vorgesehenen Kreditermächtigung wird nicht geändert.</w:t>
      </w:r>
    </w:p>
    <w:p w:rsidR="00BF11C8" w:rsidRDefault="00BF11C8" w:rsidP="00BF11C8">
      <w:pPr>
        <w:rPr>
          <w:rFonts w:ascii="Arial" w:hAnsi="Arial"/>
          <w:noProof/>
          <w:sz w:val="21"/>
        </w:rPr>
      </w:pPr>
    </w:p>
    <w:p w:rsidR="00BF11C8" w:rsidRDefault="00BF11C8" w:rsidP="00BF11C8">
      <w:pPr>
        <w:rPr>
          <w:rFonts w:ascii="Arial" w:hAnsi="Arial"/>
          <w:noProof/>
          <w:sz w:val="21"/>
        </w:rPr>
      </w:pPr>
      <w:r>
        <w:rPr>
          <w:rFonts w:ascii="Arial" w:hAnsi="Arial"/>
          <w:noProof/>
          <w:sz w:val="21"/>
        </w:rPr>
        <w:t>(Oder:)</w:t>
      </w:r>
    </w:p>
    <w:p w:rsidR="00BF11C8" w:rsidRDefault="00BF11C8" w:rsidP="00BF11C8">
      <w:pPr>
        <w:rPr>
          <w:rFonts w:ascii="Arial" w:hAnsi="Arial"/>
          <w:noProof/>
          <w:sz w:val="21"/>
        </w:rPr>
      </w:pPr>
    </w:p>
    <w:p w:rsidR="00BF11C8" w:rsidRDefault="00BF11C8" w:rsidP="00BF11C8">
      <w:pPr>
        <w:rPr>
          <w:rFonts w:ascii="Arial" w:hAnsi="Arial"/>
          <w:noProof/>
          <w:sz w:val="21"/>
        </w:rPr>
      </w:pPr>
      <w:r>
        <w:rPr>
          <w:rFonts w:ascii="Arial" w:hAnsi="Arial"/>
          <w:noProof/>
          <w:sz w:val="21"/>
        </w:rPr>
        <w:t>Kredite für Investitionen und Investitionsförderungsmamßnahmen werden nicht veranschlagt.</w:t>
      </w:r>
    </w:p>
    <w:p w:rsidR="00BF11C8" w:rsidRDefault="00BF11C8" w:rsidP="00BF11C8">
      <w:pPr>
        <w:rPr>
          <w:rFonts w:ascii="Arial" w:hAnsi="Arial"/>
          <w:sz w:val="21"/>
        </w:rPr>
      </w:pPr>
    </w:p>
    <w:p w:rsidR="00BF11C8" w:rsidRDefault="00BF11C8" w:rsidP="00BF11C8">
      <w:pPr>
        <w:rPr>
          <w:rFonts w:ascii="Arial" w:hAnsi="Arial"/>
          <w:sz w:val="21"/>
        </w:rPr>
      </w:pPr>
    </w:p>
    <w:p w:rsidR="00BF11C8" w:rsidRDefault="00BF11C8" w:rsidP="00BF11C8">
      <w:pPr>
        <w:jc w:val="center"/>
        <w:rPr>
          <w:rFonts w:ascii="Arial" w:hAnsi="Arial"/>
          <w:sz w:val="21"/>
        </w:rPr>
      </w:pPr>
      <w:r>
        <w:rPr>
          <w:rFonts w:ascii="Arial" w:hAnsi="Arial"/>
          <w:sz w:val="21"/>
        </w:rPr>
        <w:t>§ 3</w:t>
      </w:r>
    </w:p>
    <w:p w:rsidR="00BF11C8" w:rsidRDefault="00BF11C8" w:rsidP="00BF11C8">
      <w:pPr>
        <w:jc w:val="center"/>
        <w:rPr>
          <w:rFonts w:ascii="Arial" w:hAnsi="Arial"/>
          <w:sz w:val="21"/>
        </w:rPr>
      </w:pPr>
    </w:p>
    <w:p w:rsidR="00BF11C8" w:rsidRDefault="00BF11C8" w:rsidP="00BF11C8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Der Gesamtbetrag der Verpflichtungsermächtigungen wird gegenüber der bisherigen Festsetzung in Höhe von ………… Euro um ………… Euro vermindert/erhöht und damit auf ………… Euro neu festgesetzt.</w:t>
      </w:r>
    </w:p>
    <w:p w:rsidR="00BF11C8" w:rsidRDefault="00BF11C8" w:rsidP="00BF11C8">
      <w:pPr>
        <w:rPr>
          <w:rFonts w:ascii="Arial" w:hAnsi="Arial"/>
          <w:sz w:val="21"/>
        </w:rPr>
      </w:pPr>
    </w:p>
    <w:p w:rsidR="00BF11C8" w:rsidRDefault="00BF11C8" w:rsidP="00BF11C8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(Oder:)</w:t>
      </w:r>
    </w:p>
    <w:p w:rsidR="00BF11C8" w:rsidRDefault="00BF11C8" w:rsidP="00BF11C8">
      <w:pPr>
        <w:rPr>
          <w:rFonts w:ascii="Arial" w:hAnsi="Arial"/>
          <w:sz w:val="21"/>
        </w:rPr>
      </w:pPr>
    </w:p>
    <w:p w:rsidR="00BF11C8" w:rsidRDefault="00BF11C8" w:rsidP="00BF11C8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Der bisherige Gesamtbetrag der Verpflichtungsermächtigungen wird nicht geändert.</w:t>
      </w:r>
    </w:p>
    <w:p w:rsidR="00BF11C8" w:rsidRDefault="00BF11C8" w:rsidP="00BF11C8">
      <w:pPr>
        <w:rPr>
          <w:rFonts w:ascii="Arial" w:hAnsi="Arial"/>
          <w:sz w:val="21"/>
        </w:rPr>
      </w:pPr>
    </w:p>
    <w:p w:rsidR="00BF11C8" w:rsidRDefault="00BF11C8" w:rsidP="00BF11C8">
      <w:pPr>
        <w:rPr>
          <w:rFonts w:ascii="Arial" w:hAnsi="Arial"/>
          <w:noProof/>
          <w:sz w:val="21"/>
        </w:rPr>
      </w:pPr>
      <w:r>
        <w:rPr>
          <w:rFonts w:ascii="Arial" w:hAnsi="Arial"/>
          <w:sz w:val="21"/>
        </w:rPr>
        <w:t>(Oder</w:t>
      </w:r>
      <w:r>
        <w:rPr>
          <w:rFonts w:ascii="Arial" w:hAnsi="Arial"/>
          <w:noProof/>
          <w:sz w:val="21"/>
        </w:rPr>
        <w:t>:)</w:t>
      </w:r>
    </w:p>
    <w:p w:rsidR="00BF11C8" w:rsidRDefault="00BF11C8" w:rsidP="00BF11C8">
      <w:pPr>
        <w:rPr>
          <w:rFonts w:ascii="Arial" w:hAnsi="Arial"/>
          <w:noProof/>
          <w:sz w:val="21"/>
        </w:rPr>
      </w:pPr>
    </w:p>
    <w:p w:rsidR="00BF11C8" w:rsidRDefault="00BF11C8" w:rsidP="00BF11C8">
      <w:pPr>
        <w:rPr>
          <w:rFonts w:ascii="Arial" w:hAnsi="Arial"/>
          <w:noProof/>
          <w:sz w:val="21"/>
        </w:rPr>
      </w:pPr>
      <w:r>
        <w:rPr>
          <w:rFonts w:ascii="Arial" w:hAnsi="Arial"/>
          <w:noProof/>
          <w:sz w:val="21"/>
        </w:rPr>
        <w:t>Verpflichtungsermächtigungen werden nicht veranschlagt.</w:t>
      </w:r>
    </w:p>
    <w:p w:rsidR="00BF11C8" w:rsidRDefault="00BF11C8" w:rsidP="00BF11C8">
      <w:pPr>
        <w:rPr>
          <w:rFonts w:ascii="Arial" w:hAnsi="Arial"/>
          <w:noProof/>
          <w:sz w:val="21"/>
        </w:rPr>
      </w:pPr>
    </w:p>
    <w:p w:rsidR="00BF11C8" w:rsidRDefault="00BF11C8" w:rsidP="00BF11C8">
      <w:pPr>
        <w:rPr>
          <w:rFonts w:ascii="Arial" w:hAnsi="Arial"/>
          <w:noProof/>
          <w:sz w:val="21"/>
        </w:rPr>
      </w:pPr>
    </w:p>
    <w:p w:rsidR="00BF11C8" w:rsidRDefault="00BF11C8" w:rsidP="00BF11C8">
      <w:pPr>
        <w:jc w:val="center"/>
        <w:rPr>
          <w:rFonts w:ascii="Arial" w:hAnsi="Arial"/>
          <w:noProof/>
          <w:sz w:val="21"/>
        </w:rPr>
      </w:pPr>
      <w:r>
        <w:rPr>
          <w:rFonts w:ascii="Arial" w:hAnsi="Arial"/>
          <w:noProof/>
          <w:sz w:val="21"/>
        </w:rPr>
        <w:t>§ 4</w:t>
      </w:r>
    </w:p>
    <w:p w:rsidR="00BF11C8" w:rsidRDefault="00BF11C8" w:rsidP="00BF11C8">
      <w:pPr>
        <w:jc w:val="center"/>
        <w:rPr>
          <w:rFonts w:ascii="Arial" w:hAnsi="Arial"/>
          <w:noProof/>
          <w:sz w:val="21"/>
        </w:rPr>
      </w:pPr>
    </w:p>
    <w:p w:rsidR="00BF11C8" w:rsidRDefault="00BF11C8" w:rsidP="00BF11C8">
      <w:pPr>
        <w:rPr>
          <w:rFonts w:ascii="Arial" w:hAnsi="Arial"/>
          <w:noProof/>
          <w:sz w:val="21"/>
        </w:rPr>
      </w:pPr>
      <w:r>
        <w:rPr>
          <w:rFonts w:ascii="Arial" w:hAnsi="Arial"/>
          <w:noProof/>
          <w:sz w:val="21"/>
        </w:rPr>
        <w:t>Der Höchstbetrag, bis zu dem Liquiditätskredite beansprucht werden dürfen, wird gegenüber dem bisherigen Höchstbetrag in Höhe von ………… Euro um ………… Euro vermindert/erhöht und damit auf ………… Euro neu festgesetzt.</w:t>
      </w:r>
    </w:p>
    <w:p w:rsidR="00BF11C8" w:rsidRDefault="00BF11C8" w:rsidP="00BF11C8">
      <w:pPr>
        <w:rPr>
          <w:rFonts w:ascii="Arial" w:hAnsi="Arial"/>
          <w:noProof/>
          <w:sz w:val="21"/>
        </w:rPr>
      </w:pPr>
    </w:p>
    <w:p w:rsidR="00BF11C8" w:rsidRDefault="00BF11C8" w:rsidP="00BF11C8">
      <w:pPr>
        <w:rPr>
          <w:rFonts w:ascii="Arial" w:hAnsi="Arial"/>
          <w:noProof/>
          <w:sz w:val="21"/>
        </w:rPr>
      </w:pPr>
      <w:r>
        <w:rPr>
          <w:rFonts w:ascii="Arial" w:hAnsi="Arial"/>
          <w:noProof/>
          <w:sz w:val="21"/>
        </w:rPr>
        <w:t>(Oder:)</w:t>
      </w:r>
    </w:p>
    <w:p w:rsidR="00BF11C8" w:rsidRDefault="00BF11C8" w:rsidP="00BF11C8">
      <w:pPr>
        <w:rPr>
          <w:rFonts w:ascii="Arial" w:hAnsi="Arial"/>
          <w:noProof/>
          <w:sz w:val="21"/>
        </w:rPr>
      </w:pPr>
    </w:p>
    <w:p w:rsidR="00BF11C8" w:rsidRDefault="00BF11C8" w:rsidP="00BF11C8">
      <w:pPr>
        <w:rPr>
          <w:rFonts w:ascii="Arial" w:hAnsi="Arial"/>
          <w:noProof/>
          <w:sz w:val="21"/>
        </w:rPr>
      </w:pPr>
      <w:r>
        <w:rPr>
          <w:rFonts w:ascii="Arial" w:hAnsi="Arial"/>
          <w:noProof/>
          <w:sz w:val="21"/>
        </w:rPr>
        <w:t>Der bisherige Höchstbetrag, bis zu dem Liquiditätskredite beansprucht werden dürfen, wird nicht verändert.</w:t>
      </w:r>
    </w:p>
    <w:p w:rsidR="00BF11C8" w:rsidRDefault="00BF11C8" w:rsidP="00BF11C8">
      <w:pPr>
        <w:rPr>
          <w:rFonts w:ascii="Arial" w:hAnsi="Arial"/>
          <w:noProof/>
          <w:sz w:val="21"/>
        </w:rPr>
      </w:pPr>
    </w:p>
    <w:p w:rsidR="00BF11C8" w:rsidRDefault="00BF11C8" w:rsidP="00BF11C8">
      <w:pPr>
        <w:rPr>
          <w:rFonts w:ascii="Arial" w:hAnsi="Arial"/>
          <w:noProof/>
          <w:sz w:val="21"/>
        </w:rPr>
      </w:pPr>
      <w:r>
        <w:rPr>
          <w:rFonts w:ascii="Arial" w:hAnsi="Arial"/>
          <w:noProof/>
          <w:sz w:val="21"/>
        </w:rPr>
        <w:t>(Oder:)</w:t>
      </w:r>
    </w:p>
    <w:p w:rsidR="00BF11C8" w:rsidRDefault="00BF11C8" w:rsidP="00BF11C8">
      <w:pPr>
        <w:rPr>
          <w:rFonts w:ascii="Arial" w:hAnsi="Arial"/>
          <w:noProof/>
          <w:sz w:val="21"/>
        </w:rPr>
      </w:pPr>
    </w:p>
    <w:p w:rsidR="00BF11C8" w:rsidRDefault="00BF11C8" w:rsidP="00BF11C8">
      <w:pPr>
        <w:rPr>
          <w:rFonts w:ascii="Arial" w:hAnsi="Arial"/>
          <w:noProof/>
          <w:sz w:val="21"/>
        </w:rPr>
      </w:pPr>
      <w:r>
        <w:rPr>
          <w:rFonts w:ascii="Arial" w:hAnsi="Arial"/>
          <w:noProof/>
          <w:sz w:val="21"/>
        </w:rPr>
        <w:t>Liquiditätskredite werden nicht beansprucht.</w:t>
      </w:r>
    </w:p>
    <w:p w:rsidR="00BF11C8" w:rsidRDefault="00BF11C8" w:rsidP="00BF11C8">
      <w:pPr>
        <w:rPr>
          <w:rFonts w:ascii="Arial" w:hAnsi="Arial"/>
          <w:noProof/>
          <w:sz w:val="21"/>
        </w:rPr>
      </w:pPr>
    </w:p>
    <w:p w:rsidR="00BF11C8" w:rsidRDefault="00BF11C8" w:rsidP="00BF11C8">
      <w:pPr>
        <w:rPr>
          <w:rFonts w:ascii="Arial" w:hAnsi="Arial"/>
          <w:noProof/>
          <w:sz w:val="21"/>
        </w:rPr>
      </w:pPr>
    </w:p>
    <w:p w:rsidR="00BF11C8" w:rsidRDefault="00BF11C8" w:rsidP="00BF11C8">
      <w:pPr>
        <w:jc w:val="center"/>
        <w:rPr>
          <w:rFonts w:ascii="Arial" w:hAnsi="Arial"/>
          <w:noProof/>
          <w:sz w:val="21"/>
        </w:rPr>
      </w:pPr>
      <w:r>
        <w:rPr>
          <w:rFonts w:ascii="Arial" w:hAnsi="Arial"/>
          <w:noProof/>
          <w:sz w:val="21"/>
        </w:rPr>
        <w:t>§ 5</w:t>
      </w:r>
    </w:p>
    <w:p w:rsidR="00BF11C8" w:rsidRDefault="00BF11C8" w:rsidP="00BF11C8">
      <w:pPr>
        <w:jc w:val="center"/>
        <w:rPr>
          <w:rFonts w:ascii="Arial" w:hAnsi="Arial"/>
          <w:noProof/>
          <w:sz w:val="21"/>
        </w:rPr>
      </w:pPr>
    </w:p>
    <w:p w:rsidR="00BF11C8" w:rsidRDefault="00BF11C8" w:rsidP="00BF11C8">
      <w:pPr>
        <w:rPr>
          <w:rFonts w:ascii="Arial" w:hAnsi="Arial"/>
          <w:noProof/>
          <w:sz w:val="21"/>
        </w:rPr>
      </w:pPr>
      <w:r>
        <w:rPr>
          <w:rFonts w:ascii="Arial" w:hAnsi="Arial"/>
          <w:noProof/>
          <w:sz w:val="21"/>
        </w:rPr>
        <w:t>Die Steuersätze</w:t>
      </w:r>
      <w:r w:rsidR="00AA108E">
        <w:rPr>
          <w:rFonts w:ascii="Arial" w:hAnsi="Arial"/>
          <w:noProof/>
          <w:sz w:val="21"/>
          <w:vertAlign w:val="superscript"/>
        </w:rPr>
        <w:t>4</w:t>
      </w:r>
      <w:r w:rsidR="00AA108E" w:rsidRPr="00181C98">
        <w:rPr>
          <w:rFonts w:ascii="Arial" w:hAnsi="Arial"/>
          <w:noProof/>
          <w:sz w:val="21"/>
          <w:vertAlign w:val="superscript"/>
        </w:rPr>
        <w:t>)</w:t>
      </w:r>
      <w:r>
        <w:rPr>
          <w:rFonts w:ascii="Arial" w:hAnsi="Arial"/>
          <w:noProof/>
          <w:sz w:val="21"/>
        </w:rPr>
        <w:t xml:space="preserve"> (Hebesätze) werden wie folgt geändert:</w:t>
      </w:r>
    </w:p>
    <w:p w:rsidR="00BF11C8" w:rsidRDefault="00BF11C8" w:rsidP="00BF11C8">
      <w:pPr>
        <w:rPr>
          <w:rFonts w:ascii="Arial" w:hAnsi="Arial"/>
          <w:noProof/>
          <w:sz w:val="21"/>
        </w:rPr>
      </w:pPr>
    </w:p>
    <w:p w:rsidR="00BF11C8" w:rsidRDefault="00BF11C8" w:rsidP="00BF11C8">
      <w:pPr>
        <w:rPr>
          <w:rFonts w:ascii="Arial" w:hAnsi="Arial"/>
          <w:noProof/>
          <w:sz w:val="21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68"/>
        <w:gridCol w:w="1701"/>
        <w:gridCol w:w="1418"/>
        <w:gridCol w:w="1418"/>
        <w:gridCol w:w="1701"/>
      </w:tblGrid>
      <w:tr w:rsidR="00BF11C8" w:rsidTr="00BF11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C8" w:rsidRDefault="00BF11C8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Steuerart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C8" w:rsidRDefault="00BF11C8">
            <w:pPr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erhöht</w:t>
            </w:r>
          </w:p>
          <w:p w:rsidR="00BF11C8" w:rsidRDefault="00BF11C8">
            <w:pPr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um v. 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C8" w:rsidRDefault="00BF11C8">
            <w:pPr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vermindert um  v. 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C8" w:rsidRDefault="00BF11C8">
            <w:pPr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gegenüber bisher v. 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C8" w:rsidRDefault="00BF11C8">
            <w:pPr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auf nunmehr</w:t>
            </w:r>
          </w:p>
          <w:p w:rsidR="00BF11C8" w:rsidRDefault="00BF11C8">
            <w:pPr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v. H.</w:t>
            </w:r>
          </w:p>
        </w:tc>
      </w:tr>
      <w:tr w:rsidR="00BF11C8" w:rsidTr="00BF11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C8" w:rsidRDefault="00BF11C8">
            <w:pPr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C8" w:rsidRDefault="00BF11C8">
            <w:pPr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C8" w:rsidRDefault="00BF11C8">
            <w:pPr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C8" w:rsidRDefault="00BF11C8">
            <w:pPr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C8" w:rsidRDefault="00BF11C8">
            <w:pPr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5</w:t>
            </w:r>
          </w:p>
        </w:tc>
      </w:tr>
      <w:tr w:rsidR="00BF11C8" w:rsidTr="00BF11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C8" w:rsidRDefault="00BF11C8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8" w:rsidRDefault="00BF11C8">
            <w:pPr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8" w:rsidRDefault="00BF11C8">
            <w:pPr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8" w:rsidRDefault="00BF11C8">
            <w:pPr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8" w:rsidRDefault="00BF11C8">
            <w:pPr>
              <w:jc w:val="center"/>
              <w:rPr>
                <w:rFonts w:ascii="Arial" w:hAnsi="Arial"/>
                <w:sz w:val="21"/>
              </w:rPr>
            </w:pPr>
          </w:p>
        </w:tc>
      </w:tr>
      <w:tr w:rsidR="00BF11C8" w:rsidTr="00BF11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C8" w:rsidRDefault="00BF11C8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8" w:rsidRDefault="00BF11C8">
            <w:pPr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8" w:rsidRDefault="00BF11C8">
            <w:pPr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8" w:rsidRDefault="00BF11C8">
            <w:pPr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8" w:rsidRDefault="00BF11C8">
            <w:pPr>
              <w:jc w:val="center"/>
              <w:rPr>
                <w:rFonts w:ascii="Arial" w:hAnsi="Arial"/>
                <w:sz w:val="21"/>
              </w:rPr>
            </w:pPr>
          </w:p>
        </w:tc>
      </w:tr>
    </w:tbl>
    <w:p w:rsidR="00BF11C8" w:rsidRDefault="00BF11C8" w:rsidP="00BF11C8">
      <w:pPr>
        <w:rPr>
          <w:rFonts w:ascii="Arial" w:hAnsi="Arial"/>
          <w:sz w:val="21"/>
        </w:rPr>
      </w:pPr>
    </w:p>
    <w:p w:rsidR="005E2575" w:rsidRDefault="005E2575" w:rsidP="00BF11C8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(Oder:)</w:t>
      </w:r>
    </w:p>
    <w:p w:rsidR="005E2575" w:rsidRDefault="005E2575" w:rsidP="00BF11C8">
      <w:pPr>
        <w:rPr>
          <w:rFonts w:ascii="Arial" w:hAnsi="Arial"/>
          <w:sz w:val="21"/>
        </w:rPr>
      </w:pPr>
    </w:p>
    <w:p w:rsidR="005E2575" w:rsidRDefault="005E2575" w:rsidP="00BF11C8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Die Steuersätze (Hebeseätze) werden nicht geändert.</w:t>
      </w:r>
    </w:p>
    <w:p w:rsidR="005E2575" w:rsidRDefault="005E2575" w:rsidP="00BF11C8">
      <w:pPr>
        <w:rPr>
          <w:rFonts w:ascii="Arial" w:hAnsi="Arial"/>
          <w:sz w:val="21"/>
        </w:rPr>
      </w:pPr>
    </w:p>
    <w:p w:rsidR="005E2575" w:rsidRDefault="005E2575" w:rsidP="00BF11C8">
      <w:pPr>
        <w:rPr>
          <w:rFonts w:ascii="Arial" w:hAnsi="Arial"/>
          <w:sz w:val="21"/>
        </w:rPr>
      </w:pPr>
    </w:p>
    <w:p w:rsidR="00BF11C8" w:rsidRDefault="00BF11C8" w:rsidP="00BF11C8">
      <w:pPr>
        <w:rPr>
          <w:rFonts w:ascii="Arial" w:hAnsi="Arial"/>
          <w:sz w:val="21"/>
        </w:rPr>
      </w:pPr>
    </w:p>
    <w:p w:rsidR="00BF11C8" w:rsidRDefault="00BF11C8" w:rsidP="00BF11C8">
      <w:pPr>
        <w:rPr>
          <w:rFonts w:ascii="Arial" w:hAnsi="Arial"/>
          <w:sz w:val="21"/>
        </w:rPr>
      </w:pPr>
    </w:p>
    <w:p w:rsidR="00BF11C8" w:rsidRDefault="00BF11C8" w:rsidP="00BF11C8">
      <w:pPr>
        <w:tabs>
          <w:tab w:val="left" w:pos="7655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………………..,   …………………………..               ………………………………………..          </w:t>
      </w:r>
    </w:p>
    <w:p w:rsidR="00BF11C8" w:rsidRDefault="00BF11C8" w:rsidP="00BF11C8">
      <w:pPr>
        <w:tabs>
          <w:tab w:val="left" w:pos="7655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Ort                       Datum der Ausfertigung               Bürgermeisterin/Bürgermeister </w:t>
      </w:r>
    </w:p>
    <w:p w:rsidR="00BF11C8" w:rsidRDefault="00BF11C8" w:rsidP="00BF11C8">
      <w:pPr>
        <w:tabs>
          <w:tab w:val="left" w:pos="7655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                                                                                 </w:t>
      </w:r>
      <w:r w:rsidR="005E2575">
        <w:rPr>
          <w:rFonts w:ascii="Arial" w:hAnsi="Arial"/>
          <w:sz w:val="21"/>
        </w:rPr>
        <w:t>Landrätin</w:t>
      </w:r>
      <w:r>
        <w:rPr>
          <w:rFonts w:ascii="Arial" w:hAnsi="Arial"/>
          <w:sz w:val="21"/>
        </w:rPr>
        <w:t>/</w:t>
      </w:r>
      <w:r w:rsidR="005E2575">
        <w:rPr>
          <w:rFonts w:ascii="Arial" w:hAnsi="Arial"/>
          <w:sz w:val="21"/>
        </w:rPr>
        <w:t>Landrat</w:t>
      </w:r>
    </w:p>
    <w:p w:rsidR="00BF11C8" w:rsidRDefault="00BF11C8" w:rsidP="00BF11C8">
      <w:pPr>
        <w:tabs>
          <w:tab w:val="left" w:pos="7655"/>
        </w:tabs>
        <w:rPr>
          <w:rFonts w:ascii="Arial" w:hAnsi="Arial"/>
          <w:sz w:val="21"/>
        </w:rPr>
      </w:pPr>
    </w:p>
    <w:p w:rsidR="00BF11C8" w:rsidRDefault="00BF11C8" w:rsidP="00BF11C8">
      <w:pPr>
        <w:tabs>
          <w:tab w:val="left" w:pos="7655"/>
        </w:tabs>
        <w:rPr>
          <w:rFonts w:ascii="Arial" w:hAnsi="Arial"/>
          <w:sz w:val="21"/>
        </w:rPr>
      </w:pPr>
    </w:p>
    <w:p w:rsidR="00BF11C8" w:rsidRDefault="00BF11C8" w:rsidP="00BF11C8">
      <w:pPr>
        <w:rPr>
          <w:rFonts w:ascii="Arial" w:hAnsi="Arial"/>
          <w:sz w:val="21"/>
        </w:rPr>
      </w:pPr>
    </w:p>
    <w:p w:rsidR="00BF11C8" w:rsidRDefault="00BF11C8" w:rsidP="00BF11C8">
      <w:pPr>
        <w:rPr>
          <w:rFonts w:ascii="Arial" w:hAnsi="Arial"/>
          <w:b/>
          <w:sz w:val="21"/>
        </w:rPr>
      </w:pPr>
    </w:p>
    <w:p w:rsidR="00BF11C8" w:rsidRDefault="00BF11C8" w:rsidP="00BF11C8">
      <w:pPr>
        <w:ind w:left="340" w:hanging="340"/>
        <w:rPr>
          <w:rFonts w:ascii="Arial" w:hAnsi="Arial"/>
          <w:sz w:val="21"/>
        </w:rPr>
      </w:pPr>
      <w:r>
        <w:rPr>
          <w:rFonts w:ascii="Arial" w:hAnsi="Arial"/>
          <w:sz w:val="21"/>
        </w:rPr>
        <w:t>2. Bekanntmachung der Nachtragshaushaltssatzung</w:t>
      </w:r>
    </w:p>
    <w:p w:rsidR="00BF11C8" w:rsidRDefault="00BF11C8" w:rsidP="00BF11C8">
      <w:pPr>
        <w:ind w:left="340" w:hanging="340"/>
        <w:rPr>
          <w:rFonts w:ascii="Arial" w:hAnsi="Arial"/>
          <w:sz w:val="21"/>
        </w:rPr>
      </w:pPr>
    </w:p>
    <w:p w:rsidR="00BF11C8" w:rsidRDefault="00BF11C8" w:rsidP="00BF11C8">
      <w:pPr>
        <w:ind w:left="340" w:hanging="340"/>
        <w:rPr>
          <w:rFonts w:ascii="Arial" w:hAnsi="Arial"/>
          <w:sz w:val="21"/>
        </w:rPr>
      </w:pPr>
      <w:r>
        <w:rPr>
          <w:rFonts w:ascii="Arial" w:hAnsi="Arial"/>
          <w:sz w:val="21"/>
        </w:rPr>
        <w:t>2.1 Die vorstehende Nachtragshaushaltssatzung für das Haushaltsjahr ….</w:t>
      </w:r>
      <w:r w:rsidR="00D66B18">
        <w:rPr>
          <w:rFonts w:ascii="Arial" w:hAnsi="Arial"/>
          <w:sz w:val="21"/>
        </w:rPr>
        <w:t xml:space="preserve">.  </w:t>
      </w:r>
      <w:r>
        <w:rPr>
          <w:rFonts w:ascii="Arial" w:hAnsi="Arial"/>
          <w:sz w:val="21"/>
        </w:rPr>
        <w:t>wird hiermit öffentlich bekannt gemacht.</w:t>
      </w:r>
    </w:p>
    <w:p w:rsidR="00BF11C8" w:rsidRDefault="00BF11C8" w:rsidP="00BF11C8">
      <w:pPr>
        <w:ind w:left="340" w:hanging="340"/>
        <w:rPr>
          <w:rFonts w:ascii="Arial" w:hAnsi="Arial"/>
          <w:sz w:val="21"/>
        </w:rPr>
      </w:pPr>
    </w:p>
    <w:p w:rsidR="00BF11C8" w:rsidRDefault="00BF11C8" w:rsidP="00BF11C8">
      <w:pPr>
        <w:ind w:left="340" w:hanging="340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2.2 Die nach § </w:t>
      </w:r>
      <w:r w:rsidR="00D66B18">
        <w:rPr>
          <w:rFonts w:ascii="Arial" w:hAnsi="Arial"/>
          <w:sz w:val="21"/>
        </w:rPr>
        <w:t>119</w:t>
      </w:r>
      <w:r>
        <w:rPr>
          <w:rFonts w:ascii="Arial" w:hAnsi="Arial"/>
          <w:sz w:val="21"/>
        </w:rPr>
        <w:t xml:space="preserve"> Abs. 4, § </w:t>
      </w:r>
      <w:r w:rsidR="00D66B18">
        <w:rPr>
          <w:rFonts w:ascii="Arial" w:hAnsi="Arial"/>
          <w:sz w:val="21"/>
        </w:rPr>
        <w:t>1</w:t>
      </w:r>
      <w:r>
        <w:rPr>
          <w:rFonts w:ascii="Arial" w:hAnsi="Arial"/>
          <w:sz w:val="21"/>
        </w:rPr>
        <w:t>2</w:t>
      </w:r>
      <w:r w:rsidR="00D66B18">
        <w:rPr>
          <w:rFonts w:ascii="Arial" w:hAnsi="Arial"/>
          <w:sz w:val="21"/>
        </w:rPr>
        <w:t>0</w:t>
      </w:r>
      <w:r>
        <w:rPr>
          <w:rFonts w:ascii="Arial" w:hAnsi="Arial"/>
          <w:sz w:val="21"/>
        </w:rPr>
        <w:t xml:space="preserve"> Abs. 2 und nach § </w:t>
      </w:r>
      <w:r w:rsidR="00D66B18">
        <w:rPr>
          <w:rFonts w:ascii="Arial" w:hAnsi="Arial"/>
          <w:sz w:val="21"/>
        </w:rPr>
        <w:t>122</w:t>
      </w:r>
      <w:r>
        <w:rPr>
          <w:rFonts w:ascii="Arial" w:hAnsi="Arial"/>
          <w:sz w:val="21"/>
        </w:rPr>
        <w:t xml:space="preserve"> Abs. 2 N</w:t>
      </w:r>
      <w:r w:rsidR="00D66B18">
        <w:rPr>
          <w:rFonts w:ascii="Arial" w:hAnsi="Arial"/>
          <w:sz w:val="21"/>
        </w:rPr>
        <w:t>KomVG</w:t>
      </w:r>
      <w:r>
        <w:rPr>
          <w:rFonts w:ascii="Arial" w:hAnsi="Arial"/>
          <w:sz w:val="21"/>
        </w:rPr>
        <w:t xml:space="preserve"> erforderliche(n) Genehmigung(en) ist/sind durch   das/die/den ………… am ………. unter dem Aktenzeichen ………… erteilt worden.</w:t>
      </w:r>
    </w:p>
    <w:p w:rsidR="00BF11C8" w:rsidRDefault="00BF11C8" w:rsidP="00BF11C8">
      <w:pPr>
        <w:ind w:left="340" w:hanging="340"/>
        <w:rPr>
          <w:rFonts w:ascii="Arial" w:hAnsi="Arial"/>
          <w:sz w:val="21"/>
        </w:rPr>
      </w:pPr>
      <w:r>
        <w:rPr>
          <w:rFonts w:ascii="Arial" w:hAnsi="Arial"/>
          <w:sz w:val="21"/>
        </w:rPr>
        <w:br/>
        <w:t xml:space="preserve"> (Oder:)</w:t>
      </w:r>
    </w:p>
    <w:p w:rsidR="00BF11C8" w:rsidRDefault="00BF11C8" w:rsidP="00BF11C8">
      <w:pPr>
        <w:ind w:left="340" w:hanging="340"/>
        <w:rPr>
          <w:rFonts w:ascii="Arial" w:hAnsi="Arial"/>
          <w:sz w:val="21"/>
        </w:rPr>
      </w:pPr>
      <w:r>
        <w:rPr>
          <w:rFonts w:ascii="Arial" w:hAnsi="Arial"/>
          <w:sz w:val="21"/>
        </w:rPr>
        <w:br/>
        <w:t>Eine Genehmigung der Nachtragshaushaltssatzung durch die Aufsichtsbehörde ist nicht erforderlich.</w:t>
      </w:r>
    </w:p>
    <w:p w:rsidR="00BF11C8" w:rsidRDefault="00BF11C8" w:rsidP="00BF11C8">
      <w:pPr>
        <w:ind w:left="340" w:hanging="340"/>
        <w:rPr>
          <w:rFonts w:ascii="Arial" w:hAnsi="Arial"/>
          <w:sz w:val="21"/>
        </w:rPr>
      </w:pPr>
    </w:p>
    <w:p w:rsidR="00BF11C8" w:rsidRDefault="00BF11C8" w:rsidP="00BF11C8">
      <w:pPr>
        <w:ind w:left="340" w:hanging="340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2.3 Der Nachtragshaushaltsplan liegt nach § </w:t>
      </w:r>
      <w:r w:rsidR="00D66B18">
        <w:rPr>
          <w:rFonts w:ascii="Arial" w:hAnsi="Arial"/>
          <w:sz w:val="21"/>
        </w:rPr>
        <w:t>114</w:t>
      </w:r>
      <w:r>
        <w:rPr>
          <w:rFonts w:ascii="Arial" w:hAnsi="Arial"/>
          <w:sz w:val="21"/>
        </w:rPr>
        <w:t xml:space="preserve"> Abs. 2 Satz 3 N</w:t>
      </w:r>
      <w:r w:rsidR="00D66B18">
        <w:rPr>
          <w:rFonts w:ascii="Arial" w:hAnsi="Arial"/>
          <w:sz w:val="21"/>
        </w:rPr>
        <w:t>KomV</w:t>
      </w:r>
      <w:r>
        <w:rPr>
          <w:rFonts w:ascii="Arial" w:hAnsi="Arial"/>
          <w:sz w:val="21"/>
        </w:rPr>
        <w:t xml:space="preserve">G vom ……… bis zum ………… </w:t>
      </w:r>
      <w:r>
        <w:rPr>
          <w:rFonts w:ascii="Arial" w:hAnsi="Arial"/>
          <w:sz w:val="21"/>
        </w:rPr>
        <w:br/>
        <w:t>(und vom ………. bis zum ………..)</w:t>
      </w:r>
      <w:r>
        <w:rPr>
          <w:rFonts w:ascii="Arial" w:hAnsi="Arial"/>
          <w:sz w:val="21"/>
        </w:rPr>
        <w:br/>
        <w:t xml:space="preserve">in ……….., </w:t>
      </w:r>
      <w:r>
        <w:rPr>
          <w:rFonts w:ascii="Arial" w:hAnsi="Arial"/>
          <w:sz w:val="21"/>
        </w:rPr>
        <w:br/>
        <w:t xml:space="preserve">im ……….., </w:t>
      </w:r>
      <w:r>
        <w:rPr>
          <w:rFonts w:ascii="Arial" w:hAnsi="Arial"/>
          <w:sz w:val="21"/>
        </w:rPr>
        <w:br/>
        <w:t xml:space="preserve">Zimmer ……….., </w:t>
      </w:r>
      <w:r>
        <w:rPr>
          <w:rFonts w:ascii="Arial" w:hAnsi="Arial"/>
          <w:sz w:val="21"/>
        </w:rPr>
        <w:br/>
        <w:t xml:space="preserve">zu folgenden Öffnungszeiten ………… </w:t>
      </w:r>
      <w:r>
        <w:rPr>
          <w:rFonts w:ascii="Arial" w:hAnsi="Arial"/>
          <w:sz w:val="21"/>
        </w:rPr>
        <w:br/>
        <w:t>zur Einsichtnahme öffentlich aus.</w:t>
      </w:r>
    </w:p>
    <w:p w:rsidR="00BF11C8" w:rsidRDefault="00BF11C8" w:rsidP="00BF11C8">
      <w:pPr>
        <w:ind w:left="340" w:hanging="340"/>
        <w:rPr>
          <w:rFonts w:ascii="Arial" w:hAnsi="Arial"/>
          <w:sz w:val="21"/>
        </w:rPr>
      </w:pPr>
    </w:p>
    <w:p w:rsidR="00BF11C8" w:rsidRDefault="00BF11C8" w:rsidP="00BF11C8">
      <w:pPr>
        <w:rPr>
          <w:rFonts w:ascii="Arial" w:hAnsi="Arial"/>
          <w:sz w:val="21"/>
        </w:rPr>
      </w:pPr>
    </w:p>
    <w:p w:rsidR="00BF11C8" w:rsidRDefault="00BF11C8" w:rsidP="00BF11C8">
      <w:pPr>
        <w:tabs>
          <w:tab w:val="left" w:pos="7655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………………..,   …………………………..               ………………………………………..          </w:t>
      </w:r>
    </w:p>
    <w:p w:rsidR="00BF11C8" w:rsidRDefault="00BF11C8" w:rsidP="00BF11C8">
      <w:pPr>
        <w:tabs>
          <w:tab w:val="left" w:pos="7655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Ort                       Datum                                          Bürgermeisterin/Bürgermeister </w:t>
      </w:r>
    </w:p>
    <w:p w:rsidR="00BF11C8" w:rsidRDefault="00BF11C8" w:rsidP="00BF11C8">
      <w:pPr>
        <w:rPr>
          <w:rFonts w:ascii="Arial" w:hAnsi="Arial"/>
          <w:sz w:val="21"/>
        </w:rPr>
      </w:pPr>
    </w:p>
    <w:p w:rsidR="00BF11C8" w:rsidRDefault="00BF11C8" w:rsidP="00BF11C8">
      <w:pPr>
        <w:rPr>
          <w:rFonts w:ascii="Arial" w:hAnsi="Arial"/>
          <w:sz w:val="21"/>
        </w:rPr>
      </w:pPr>
    </w:p>
    <w:p w:rsidR="00BF11C8" w:rsidRDefault="00BF11C8" w:rsidP="00BF11C8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--------------------------------------------------------------------------------------------------------------------------   </w:t>
      </w:r>
    </w:p>
    <w:p w:rsidR="00BF11C8" w:rsidRDefault="00BF11C8" w:rsidP="00BF11C8">
      <w:pPr>
        <w:ind w:left="170" w:hanging="170"/>
        <w:rPr>
          <w:rFonts w:ascii="Arial" w:hAnsi="Arial"/>
          <w:sz w:val="21"/>
        </w:rPr>
      </w:pPr>
      <w:r>
        <w:rPr>
          <w:rFonts w:ascii="Arial" w:hAnsi="Arial"/>
          <w:sz w:val="21"/>
          <w:vertAlign w:val="superscript"/>
        </w:rPr>
        <w:t>1)</w:t>
      </w:r>
      <w:r>
        <w:rPr>
          <w:rFonts w:ascii="Arial" w:hAnsi="Arial"/>
          <w:sz w:val="21"/>
        </w:rPr>
        <w:t xml:space="preserve"> Die Angaben für nach § </w:t>
      </w:r>
      <w:r w:rsidR="00D66B18">
        <w:rPr>
          <w:rFonts w:ascii="Arial" w:hAnsi="Arial"/>
          <w:sz w:val="21"/>
        </w:rPr>
        <w:t>139</w:t>
      </w:r>
      <w:r>
        <w:rPr>
          <w:rFonts w:ascii="Arial" w:hAnsi="Arial"/>
          <w:sz w:val="21"/>
        </w:rPr>
        <w:t xml:space="preserve"> N</w:t>
      </w:r>
      <w:r w:rsidR="00D66B18">
        <w:rPr>
          <w:rFonts w:ascii="Arial" w:hAnsi="Arial"/>
          <w:sz w:val="21"/>
        </w:rPr>
        <w:t xml:space="preserve">KomVG </w:t>
      </w:r>
      <w:r>
        <w:rPr>
          <w:rFonts w:ascii="Arial" w:hAnsi="Arial"/>
          <w:sz w:val="21"/>
        </w:rPr>
        <w:t>geführte Einrichtungen sind bei den jeweiligen Festsetzungen als „a-Paragrafen“ zusätzlich anzugeben.</w:t>
      </w:r>
    </w:p>
    <w:p w:rsidR="00BF11C8" w:rsidRDefault="00BF11C8" w:rsidP="00BF11C8">
      <w:pPr>
        <w:ind w:left="170" w:hanging="170"/>
        <w:rPr>
          <w:rFonts w:ascii="Arial" w:hAnsi="Arial"/>
          <w:sz w:val="21"/>
        </w:rPr>
      </w:pPr>
      <w:r>
        <w:rPr>
          <w:rFonts w:ascii="Arial" w:hAnsi="Arial"/>
          <w:sz w:val="21"/>
          <w:vertAlign w:val="superscript"/>
        </w:rPr>
        <w:t>2)</w:t>
      </w:r>
      <w:r>
        <w:rPr>
          <w:rFonts w:ascii="Arial" w:hAnsi="Arial"/>
          <w:sz w:val="21"/>
        </w:rPr>
        <w:t xml:space="preserve"> Soweit durch Änderungen im Nachtragshaushaltsplan eine Änderung der Endsummen nicht eintritt, kann an die Stelle der Vorgaben in § 1 folgender Wortlaut gewählt werden: </w:t>
      </w:r>
      <w:r>
        <w:rPr>
          <w:rFonts w:ascii="Arial" w:hAnsi="Arial"/>
          <w:sz w:val="21"/>
        </w:rPr>
        <w:br/>
        <w:t xml:space="preserve">„Durch den Nachtragshaushaltsplan werden einzelne Erträge, Aufwendungen, Einzahlungen und Auszahlungen geändert. In den Endsummen bleiben die Festsetzungen des Haushaltsplanes unverändert.“ </w:t>
      </w:r>
    </w:p>
    <w:p w:rsidR="00BF11C8" w:rsidRDefault="00BF11C8" w:rsidP="00BF11C8">
      <w:pPr>
        <w:ind w:left="142" w:hanging="142"/>
        <w:rPr>
          <w:rFonts w:ascii="Arial" w:hAnsi="Arial"/>
          <w:sz w:val="21"/>
        </w:rPr>
      </w:pPr>
      <w:r>
        <w:rPr>
          <w:rFonts w:ascii="Arial" w:hAnsi="Arial"/>
          <w:sz w:val="21"/>
          <w:szCs w:val="21"/>
          <w:vertAlign w:val="superscript"/>
        </w:rPr>
        <w:t>3)</w:t>
      </w:r>
      <w:r>
        <w:rPr>
          <w:rFonts w:ascii="Arial" w:hAnsi="Arial"/>
          <w:sz w:val="21"/>
        </w:rPr>
        <w:t xml:space="preserve"> Soweit durch Änderungen im Nachtragshaushaltsplan lediglich der Stellenplan geändert wird und dies keine Auswirkungen auf die Endsummen hat, kann an die Stelle der Vorgaben in § 1 folgender Wortlaut gewählt werden:</w:t>
      </w:r>
    </w:p>
    <w:p w:rsidR="00BF11C8" w:rsidRDefault="00BF11C8" w:rsidP="00BF11C8">
      <w:pPr>
        <w:ind w:left="142"/>
        <w:rPr>
          <w:rFonts w:ascii="Arial" w:hAnsi="Arial"/>
          <w:sz w:val="21"/>
        </w:rPr>
      </w:pPr>
      <w:r>
        <w:rPr>
          <w:rFonts w:ascii="Arial" w:hAnsi="Arial"/>
          <w:sz w:val="21"/>
        </w:rPr>
        <w:t>„Mit der Nachtragshaushaltssatzung wird der Stellenplan geändert. In den Endsummen bleiben die Festsetzungen des Haushaltsplanes unverändert.“</w:t>
      </w:r>
    </w:p>
    <w:p w:rsidR="00AA108E" w:rsidRDefault="00AA108E" w:rsidP="00AA108E">
      <w:pPr>
        <w:tabs>
          <w:tab w:val="left" w:pos="7655"/>
        </w:tabs>
        <w:ind w:left="170" w:hanging="170"/>
        <w:rPr>
          <w:rFonts w:ascii="Arial" w:hAnsi="Arial"/>
          <w:sz w:val="21"/>
        </w:rPr>
      </w:pPr>
      <w:r>
        <w:rPr>
          <w:rFonts w:ascii="Arial" w:hAnsi="Arial"/>
          <w:noProof/>
          <w:sz w:val="21"/>
          <w:vertAlign w:val="superscript"/>
        </w:rPr>
        <w:t>4</w:t>
      </w:r>
      <w:r w:rsidRPr="00181C98">
        <w:rPr>
          <w:rFonts w:ascii="Arial" w:hAnsi="Arial"/>
          <w:noProof/>
          <w:sz w:val="21"/>
          <w:vertAlign w:val="superscript"/>
        </w:rPr>
        <w:t>)</w:t>
      </w:r>
      <w:r w:rsidRPr="00B10F07">
        <w:rPr>
          <w:rFonts w:ascii="Arial" w:hAnsi="Arial"/>
          <w:sz w:val="21"/>
        </w:rPr>
        <w:t xml:space="preserve"> Anstelle der Steuersätze werden bei Landkreisen, Samtgemeinden oder der Region Hannover die Umlagesätze gemäß § 15 Abs. 3 NFAG (i.V.m. § 111 Abs. 3 NKomVG) geändert.</w:t>
      </w:r>
    </w:p>
    <w:p w:rsidR="004E7F29" w:rsidRDefault="004E7F29"/>
    <w:sectPr w:rsidR="004E7F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C8"/>
    <w:rsid w:val="00204114"/>
    <w:rsid w:val="004E7F29"/>
    <w:rsid w:val="005E2575"/>
    <w:rsid w:val="00A62179"/>
    <w:rsid w:val="00AA108E"/>
    <w:rsid w:val="00B10F07"/>
    <w:rsid w:val="00BF11C8"/>
    <w:rsid w:val="00C75810"/>
    <w:rsid w:val="00D66B18"/>
    <w:rsid w:val="00DE40D8"/>
    <w:rsid w:val="00E7192E"/>
    <w:rsid w:val="00F4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32A05-E457-47A1-A6BD-E7082E2F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1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C26FD6FB.dotm</Template>
  <TotalTime>0</TotalTime>
  <Pages>3</Pages>
  <Words>676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Schmoling, Andrea (MI)</dc:creator>
  <cp:keywords/>
  <dc:description/>
  <cp:lastModifiedBy>Mehlich, Reinhard (MI)</cp:lastModifiedBy>
  <cp:revision>4</cp:revision>
  <cp:lastPrinted>2017-04-13T14:11:00Z</cp:lastPrinted>
  <dcterms:created xsi:type="dcterms:W3CDTF">2017-04-13T14:11:00Z</dcterms:created>
  <dcterms:modified xsi:type="dcterms:W3CDTF">2017-05-17T09:53:00Z</dcterms:modified>
</cp:coreProperties>
</file>